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D7" w:rsidRDefault="00410CD7"/>
    <w:p w:rsidR="00410CD7" w:rsidRDefault="00684AB9">
      <w:pPr>
        <w:jc w:val="center"/>
      </w:pPr>
      <w:r>
        <w:t>USE OF MODEL MUNICIPAL JOB DESCRIPTIONS</w:t>
      </w:r>
    </w:p>
    <w:p w:rsidR="00410CD7" w:rsidRDefault="00684AB9">
      <w:pPr>
        <w:jc w:val="center"/>
        <w:rPr>
          <w:b/>
          <w:u w:val="single"/>
        </w:rPr>
      </w:pPr>
      <w:r>
        <w:rPr>
          <w:b/>
          <w:u w:val="single"/>
        </w:rPr>
        <w:t>Important Disclaimer:</w:t>
      </w:r>
    </w:p>
    <w:p w:rsidR="00410CD7" w:rsidRDefault="00684AB9">
      <w:pPr>
        <w:rPr>
          <w:rFonts w:ascii="Calibri" w:hAnsi="Calibri" w:cs="Times New Roman"/>
        </w:rPr>
      </w:pPr>
      <w:r>
        <w:tab/>
        <w:t>These model municipal job descriptions are provided to member towns</w:t>
      </w:r>
      <w:r w:rsidR="00B63F7B">
        <w:t>/cities</w:t>
      </w:r>
      <w:r>
        <w:t xml:space="preserve"> for use as a guideline and template for the creation of, or revision to, the town’s</w:t>
      </w:r>
      <w:r w:rsidR="00B63F7B">
        <w:t>/city’s</w:t>
      </w:r>
      <w:r>
        <w:t xml:space="preserve"> job descriptions.  We have attempted to present comprehensive model municipal job descriptions, including all legally required aspects of each job.  Those </w:t>
      </w:r>
      <w:r w:rsidR="00B63F7B">
        <w:t>t</w:t>
      </w:r>
      <w:r>
        <w:t>owns/</w:t>
      </w:r>
      <w:r w:rsidR="00B63F7B">
        <w:t>c</w:t>
      </w:r>
      <w:r>
        <w:t>ities who have labor unions may have to negotiate the implementation, or the impact, of these model municipal job descriptions.</w:t>
      </w:r>
    </w:p>
    <w:p w:rsidR="00410CD7" w:rsidRDefault="00410CD7">
      <w:pPr>
        <w:rPr>
          <w:rFonts w:ascii="Times New Roman" w:hAnsi="Times New Roman" w:cs="Times New Roman"/>
          <w:b/>
        </w:rPr>
      </w:pPr>
    </w:p>
    <w:p w:rsidR="00410CD7" w:rsidRDefault="00410CD7">
      <w:pPr>
        <w:rPr>
          <w:rFonts w:ascii="Times New Roman" w:hAnsi="Times New Roman" w:cs="Times New Roman"/>
          <w:b/>
        </w:rPr>
      </w:pPr>
    </w:p>
    <w:p w:rsidR="00410CD7" w:rsidRDefault="00410CD7">
      <w:pPr>
        <w:rPr>
          <w:rFonts w:ascii="Times New Roman" w:hAnsi="Times New Roman" w:cs="Times New Roman"/>
          <w:b/>
        </w:rPr>
      </w:pPr>
    </w:p>
    <w:p w:rsidR="00410CD7" w:rsidRDefault="00410CD7">
      <w:pPr>
        <w:rPr>
          <w:rFonts w:ascii="Times New Roman" w:hAnsi="Times New Roman" w:cs="Times New Roman"/>
          <w:b/>
        </w:rPr>
        <w:sectPr w:rsidR="00410CD7">
          <w:footerReference w:type="default" r:id="rId7"/>
          <w:footerReference w:type="first" r:id="rId8"/>
          <w:pgSz w:w="12240" w:h="15840"/>
          <w:pgMar w:top="1440" w:right="1440" w:bottom="1440" w:left="1440" w:header="720" w:footer="720" w:gutter="0"/>
          <w:pgNumType w:start="1"/>
          <w:cols w:space="720"/>
          <w:titlePg/>
          <w:docGrid w:linePitch="360"/>
        </w:sectPr>
      </w:pPr>
    </w:p>
    <w:p w:rsidR="00410CD7" w:rsidRDefault="00410CD7">
      <w:pPr>
        <w:rPr>
          <w:rFonts w:ascii="Times New Roman" w:hAnsi="Times New Roman" w:cs="Times New Roman"/>
          <w:b/>
        </w:rPr>
      </w:pPr>
    </w:p>
    <w:p w:rsidR="00410CD7" w:rsidRDefault="0015755B">
      <w:pPr>
        <w:suppressAutoHyphens/>
        <w:spacing w:after="0" w:line="240" w:lineRule="auto"/>
        <w:jc w:val="center"/>
        <w:rPr>
          <w:rFonts w:ascii="Times New Roman" w:hAnsi="Times New Roman" w:cs="Times New Roman"/>
          <w:b/>
        </w:rPr>
      </w:pPr>
      <w:r w:rsidRPr="0015755B">
        <w:rPr>
          <w:rFonts w:ascii="Times New Roman" w:hAnsi="Times New Roman" w:cs="Times New Roman"/>
          <w:b/>
          <w:color w:val="FF0000"/>
        </w:rPr>
        <w:t>[</w:t>
      </w:r>
      <w:r w:rsidR="00684AB9" w:rsidRPr="0015755B">
        <w:rPr>
          <w:rFonts w:ascii="Times New Roman" w:hAnsi="Times New Roman" w:cs="Times New Roman"/>
          <w:b/>
          <w:color w:val="FF0000"/>
        </w:rPr>
        <w:t>Town</w:t>
      </w:r>
      <w:r w:rsidRPr="0015755B">
        <w:rPr>
          <w:rFonts w:ascii="Times New Roman" w:hAnsi="Times New Roman" w:cs="Times New Roman"/>
          <w:b/>
          <w:color w:val="FF0000"/>
        </w:rPr>
        <w:t>/City]</w:t>
      </w:r>
      <w:r w:rsidR="00684AB9" w:rsidRPr="0015755B">
        <w:rPr>
          <w:rFonts w:ascii="Times New Roman" w:hAnsi="Times New Roman" w:cs="Times New Roman"/>
          <w:b/>
          <w:color w:val="FF0000"/>
        </w:rPr>
        <w:t xml:space="preserve"> </w:t>
      </w:r>
      <w:r w:rsidR="00684AB9">
        <w:rPr>
          <w:rFonts w:ascii="Times New Roman" w:hAnsi="Times New Roman" w:cs="Times New Roman"/>
          <w:b/>
        </w:rPr>
        <w:t>of ______________</w:t>
      </w:r>
    </w:p>
    <w:p w:rsidR="00410CD7" w:rsidRDefault="00684AB9">
      <w:pPr>
        <w:suppressAutoHyphens/>
        <w:spacing w:after="0" w:line="240" w:lineRule="auto"/>
        <w:jc w:val="center"/>
        <w:rPr>
          <w:rFonts w:ascii="Times New Roman" w:hAnsi="Times New Roman" w:cs="Times New Roman"/>
          <w:b/>
        </w:rPr>
      </w:pPr>
      <w:r>
        <w:rPr>
          <w:rFonts w:ascii="Times New Roman" w:hAnsi="Times New Roman" w:cs="Times New Roman"/>
          <w:b/>
        </w:rPr>
        <w:t>Director of Public Works</w:t>
      </w:r>
    </w:p>
    <w:p w:rsidR="00410CD7" w:rsidRDefault="00684AB9">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410CD7" w:rsidRDefault="00410CD7">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Title:</w:t>
            </w:r>
          </w:p>
        </w:tc>
        <w:tc>
          <w:tcPr>
            <w:tcW w:w="3150" w:type="dxa"/>
          </w:tcPr>
          <w:p w:rsidR="00410CD7" w:rsidRDefault="00684AB9">
            <w:pPr>
              <w:suppressAutoHyphens/>
              <w:rPr>
                <w:rFonts w:ascii="Times New Roman" w:hAnsi="Times New Roman" w:cs="Times New Roman"/>
                <w:b/>
              </w:rPr>
            </w:pPr>
            <w:r>
              <w:rPr>
                <w:rFonts w:ascii="Times New Roman" w:hAnsi="Times New Roman" w:cs="Times New Roman"/>
                <w:b/>
              </w:rPr>
              <w:t>Director of Public Works</w:t>
            </w: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Number/Code:</w:t>
            </w: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410CD7">
            <w:pPr>
              <w:suppressAutoHyphens/>
              <w:rPr>
                <w:rFonts w:ascii="Times New Roman" w:hAnsi="Times New Roman" w:cs="Times New Roman"/>
                <w:b/>
              </w:rPr>
            </w:pPr>
          </w:p>
        </w:tc>
        <w:tc>
          <w:tcPr>
            <w:tcW w:w="3150" w:type="dxa"/>
          </w:tcPr>
          <w:p w:rsidR="00410CD7" w:rsidRDefault="00410CD7">
            <w:pPr>
              <w:suppressAutoHyphens/>
              <w:rPr>
                <w:rFonts w:ascii="Times New Roman" w:hAnsi="Times New Roman" w:cs="Times New Roman"/>
                <w:b/>
              </w:rPr>
            </w:pPr>
          </w:p>
        </w:tc>
        <w:tc>
          <w:tcPr>
            <w:tcW w:w="1980" w:type="dxa"/>
          </w:tcPr>
          <w:p w:rsidR="00410CD7" w:rsidRDefault="00410CD7">
            <w:pPr>
              <w:suppressAutoHyphens/>
              <w:rPr>
                <w:rFonts w:ascii="Times New Roman" w:hAnsi="Times New Roman" w:cs="Times New Roman"/>
                <w:b/>
              </w:rPr>
            </w:pP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410CD7" w:rsidRDefault="00684AB9">
            <w:pPr>
              <w:suppressAutoHyphens/>
              <w:rPr>
                <w:rFonts w:ascii="Times New Roman" w:hAnsi="Times New Roman" w:cs="Times New Roman"/>
                <w:b/>
              </w:rPr>
            </w:pPr>
            <w:r>
              <w:rPr>
                <w:rFonts w:ascii="Times New Roman" w:hAnsi="Times New Roman" w:cs="Times New Roman"/>
                <w:b/>
              </w:rPr>
              <w:t>EXEMPT</w:t>
            </w: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Salary Range:</w:t>
            </w: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410CD7">
            <w:pPr>
              <w:suppressAutoHyphens/>
              <w:rPr>
                <w:rFonts w:ascii="Times New Roman" w:hAnsi="Times New Roman" w:cs="Times New Roman"/>
                <w:b/>
              </w:rPr>
            </w:pPr>
          </w:p>
        </w:tc>
        <w:tc>
          <w:tcPr>
            <w:tcW w:w="3150" w:type="dxa"/>
          </w:tcPr>
          <w:p w:rsidR="00410CD7" w:rsidRDefault="00410CD7">
            <w:pPr>
              <w:suppressAutoHyphens/>
              <w:rPr>
                <w:rFonts w:ascii="Times New Roman" w:hAnsi="Times New Roman" w:cs="Times New Roman"/>
                <w:b/>
              </w:rPr>
            </w:pPr>
          </w:p>
        </w:tc>
        <w:tc>
          <w:tcPr>
            <w:tcW w:w="1980" w:type="dxa"/>
          </w:tcPr>
          <w:p w:rsidR="00410CD7" w:rsidRDefault="00410CD7">
            <w:pPr>
              <w:suppressAutoHyphens/>
              <w:rPr>
                <w:rFonts w:ascii="Times New Roman" w:hAnsi="Times New Roman" w:cs="Times New Roman"/>
                <w:b/>
              </w:rPr>
            </w:pP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Union:</w:t>
            </w:r>
          </w:p>
        </w:tc>
        <w:tc>
          <w:tcPr>
            <w:tcW w:w="3150" w:type="dxa"/>
          </w:tcPr>
          <w:p w:rsidR="00410CD7" w:rsidRDefault="00684AB9">
            <w:pPr>
              <w:suppressAutoHyphens/>
              <w:rPr>
                <w:rFonts w:ascii="Times New Roman" w:hAnsi="Times New Roman" w:cs="Times New Roman"/>
                <w:b/>
              </w:rPr>
            </w:pPr>
            <w:r>
              <w:rPr>
                <w:rFonts w:ascii="Times New Roman" w:hAnsi="Times New Roman" w:cs="Times New Roman"/>
                <w:b/>
              </w:rPr>
              <w:t>N/A</w:t>
            </w: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Created:</w:t>
            </w:r>
          </w:p>
        </w:tc>
        <w:tc>
          <w:tcPr>
            <w:tcW w:w="2718" w:type="dxa"/>
          </w:tcPr>
          <w:p w:rsidR="00410CD7" w:rsidRDefault="00410CD7">
            <w:pPr>
              <w:suppressAutoHyphens/>
              <w:rPr>
                <w:rFonts w:ascii="Times New Roman" w:hAnsi="Times New Roman" w:cs="Times New Roman"/>
                <w:b/>
              </w:rPr>
            </w:pPr>
          </w:p>
        </w:tc>
      </w:tr>
      <w:tr w:rsidR="00410CD7">
        <w:tc>
          <w:tcPr>
            <w:tcW w:w="1728" w:type="dxa"/>
          </w:tcPr>
          <w:p w:rsidR="00410CD7" w:rsidRDefault="00410CD7">
            <w:pPr>
              <w:suppressAutoHyphens/>
              <w:rPr>
                <w:rFonts w:ascii="Times New Roman" w:hAnsi="Times New Roman" w:cs="Times New Roman"/>
                <w:b/>
              </w:rPr>
            </w:pPr>
          </w:p>
        </w:tc>
        <w:tc>
          <w:tcPr>
            <w:tcW w:w="3150" w:type="dxa"/>
          </w:tcPr>
          <w:p w:rsidR="00410CD7" w:rsidRDefault="00410CD7">
            <w:pPr>
              <w:suppressAutoHyphens/>
              <w:rPr>
                <w:rFonts w:ascii="Times New Roman" w:hAnsi="Times New Roman" w:cs="Times New Roman"/>
                <w:b/>
              </w:rPr>
            </w:pPr>
          </w:p>
        </w:tc>
        <w:tc>
          <w:tcPr>
            <w:tcW w:w="1980" w:type="dxa"/>
          </w:tcPr>
          <w:p w:rsidR="00410CD7" w:rsidRDefault="00410CD7">
            <w:pPr>
              <w:suppressAutoHyphens/>
              <w:rPr>
                <w:rFonts w:ascii="Times New Roman" w:hAnsi="Times New Roman" w:cs="Times New Roman"/>
                <w:b/>
              </w:rPr>
            </w:pPr>
          </w:p>
        </w:tc>
        <w:tc>
          <w:tcPr>
            <w:tcW w:w="2718" w:type="dxa"/>
          </w:tcPr>
          <w:p w:rsidR="00410CD7" w:rsidRDefault="00410CD7">
            <w:pPr>
              <w:suppressAutoHyphens/>
              <w:rPr>
                <w:rFonts w:ascii="Times New Roman" w:hAnsi="Times New Roman" w:cs="Times New Roman"/>
              </w:rPr>
            </w:pPr>
          </w:p>
        </w:tc>
      </w:tr>
      <w:tr w:rsidR="00410CD7">
        <w:tc>
          <w:tcPr>
            <w:tcW w:w="1728" w:type="dxa"/>
          </w:tcPr>
          <w:p w:rsidR="00410CD7" w:rsidRDefault="00684AB9">
            <w:pPr>
              <w:suppressAutoHyphens/>
              <w:rPr>
                <w:rFonts w:ascii="Times New Roman" w:hAnsi="Times New Roman" w:cs="Times New Roman"/>
                <w:b/>
              </w:rPr>
            </w:pPr>
            <w:r>
              <w:rPr>
                <w:rFonts w:ascii="Times New Roman" w:hAnsi="Times New Roman" w:cs="Times New Roman"/>
                <w:b/>
              </w:rPr>
              <w:t>Revised:</w:t>
            </w:r>
          </w:p>
        </w:tc>
        <w:tc>
          <w:tcPr>
            <w:tcW w:w="3150" w:type="dxa"/>
          </w:tcPr>
          <w:p w:rsidR="00410CD7" w:rsidRDefault="00410CD7">
            <w:pPr>
              <w:suppressAutoHyphens/>
              <w:rPr>
                <w:rFonts w:ascii="Times New Roman" w:hAnsi="Times New Roman" w:cs="Times New Roman"/>
                <w:b/>
              </w:rPr>
            </w:pPr>
          </w:p>
        </w:tc>
        <w:tc>
          <w:tcPr>
            <w:tcW w:w="1980" w:type="dxa"/>
          </w:tcPr>
          <w:p w:rsidR="00410CD7" w:rsidRDefault="00684AB9">
            <w:pPr>
              <w:suppressAutoHyphens/>
              <w:rPr>
                <w:rFonts w:ascii="Times New Roman" w:hAnsi="Times New Roman" w:cs="Times New Roman"/>
                <w:b/>
              </w:rPr>
            </w:pPr>
            <w:r>
              <w:rPr>
                <w:rFonts w:ascii="Times New Roman" w:hAnsi="Times New Roman" w:cs="Times New Roman"/>
                <w:b/>
              </w:rPr>
              <w:t>Revision No.</w:t>
            </w:r>
          </w:p>
        </w:tc>
        <w:tc>
          <w:tcPr>
            <w:tcW w:w="2718" w:type="dxa"/>
          </w:tcPr>
          <w:p w:rsidR="00410CD7" w:rsidRDefault="00410CD7">
            <w:pPr>
              <w:suppressAutoHyphens/>
              <w:rPr>
                <w:rFonts w:ascii="Times New Roman" w:hAnsi="Times New Roman" w:cs="Times New Roman"/>
              </w:rPr>
            </w:pPr>
          </w:p>
        </w:tc>
      </w:tr>
    </w:tbl>
    <w:p w:rsidR="00410CD7" w:rsidRDefault="00410CD7">
      <w:pPr>
        <w:suppressAutoHyphens/>
        <w:spacing w:after="0" w:line="240" w:lineRule="auto"/>
        <w:jc w:val="both"/>
        <w:rPr>
          <w:rFonts w:ascii="Times New Roman" w:hAnsi="Times New Roman" w:cs="Times New Roman"/>
        </w:rPr>
      </w:pPr>
    </w:p>
    <w:p w:rsidR="00410CD7" w:rsidRDefault="00684AB9">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410CD7" w:rsidRDefault="00684AB9">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10CD7" w:rsidRDefault="00410CD7">
      <w:pPr>
        <w:suppressAutoHyphens/>
        <w:spacing w:after="0" w:line="240" w:lineRule="auto"/>
        <w:jc w:val="both"/>
        <w:rPr>
          <w:rFonts w:ascii="Times New Roman" w:hAnsi="Times New Roman" w:cs="Times New Roman"/>
          <w:sz w:val="20"/>
        </w:rPr>
      </w:pP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410CD7" w:rsidRDefault="00684AB9">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technical, supervisory and administrative work in direct oversight and control of the Department of Public Works.  Responsible for the maintenance of </w:t>
      </w:r>
      <w:r w:rsidR="003D1A5D" w:rsidRPr="003D1A5D">
        <w:rPr>
          <w:rFonts w:ascii="Times New Roman" w:eastAsia="Times New Roman" w:hAnsi="Times New Roman" w:cs="Times New Roman"/>
          <w:color w:val="FF0000"/>
          <w:sz w:val="20"/>
          <w:szCs w:val="20"/>
        </w:rPr>
        <w:t>[</w:t>
      </w:r>
      <w:r w:rsidRPr="003D1A5D">
        <w:rPr>
          <w:rFonts w:ascii="Times New Roman" w:eastAsia="Times New Roman" w:hAnsi="Times New Roman" w:cs="Times New Roman"/>
          <w:color w:val="FF0000"/>
          <w:sz w:val="20"/>
          <w:szCs w:val="20"/>
        </w:rPr>
        <w:t>Town</w:t>
      </w:r>
      <w:r w:rsidR="003D1A5D" w:rsidRPr="003D1A5D">
        <w:rPr>
          <w:rFonts w:ascii="Times New Roman" w:eastAsia="Times New Roman" w:hAnsi="Times New Roman" w:cs="Times New Roman"/>
          <w:color w:val="FF0000"/>
          <w:sz w:val="20"/>
          <w:szCs w:val="20"/>
        </w:rPr>
        <w:t>/City</w:t>
      </w:r>
      <w:r w:rsidR="003D1A5D">
        <w:rPr>
          <w:rFonts w:ascii="Times New Roman" w:eastAsia="Times New Roman" w:hAnsi="Times New Roman" w:cs="Times New Roman"/>
          <w:color w:val="FF0000"/>
          <w:sz w:val="20"/>
          <w:szCs w:val="20"/>
        </w:rPr>
        <w:t>]</w:t>
      </w:r>
      <w:r w:rsidRPr="003D1A5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roads, wastewater collection and treatment, refuse disposal and recycling, facility operation and maintenance, vehicle and equipment maintenance and </w:t>
      </w:r>
      <w:r w:rsidR="003D1A5D" w:rsidRPr="003D1A5D">
        <w:rPr>
          <w:rFonts w:ascii="Times New Roman" w:eastAsia="Times New Roman" w:hAnsi="Times New Roman" w:cs="Times New Roman"/>
          <w:color w:val="FF0000"/>
          <w:sz w:val="20"/>
          <w:szCs w:val="20"/>
        </w:rPr>
        <w:t>[</w:t>
      </w:r>
      <w:r w:rsidRPr="003D1A5D">
        <w:rPr>
          <w:rFonts w:ascii="Times New Roman" w:eastAsia="Times New Roman" w:hAnsi="Times New Roman" w:cs="Times New Roman"/>
          <w:color w:val="FF0000"/>
          <w:sz w:val="20"/>
          <w:szCs w:val="20"/>
        </w:rPr>
        <w:t>Town</w:t>
      </w:r>
      <w:r w:rsidR="003D1A5D" w:rsidRPr="003D1A5D">
        <w:rPr>
          <w:rFonts w:ascii="Times New Roman" w:eastAsia="Times New Roman" w:hAnsi="Times New Roman" w:cs="Times New Roman"/>
          <w:color w:val="FF0000"/>
          <w:sz w:val="20"/>
          <w:szCs w:val="20"/>
        </w:rPr>
        <w:t>/City</w:t>
      </w:r>
      <w:r w:rsidR="003D1A5D">
        <w:rPr>
          <w:rFonts w:ascii="Times New Roman" w:eastAsia="Times New Roman" w:hAnsi="Times New Roman" w:cs="Times New Roman"/>
          <w:color w:val="FF0000"/>
          <w:sz w:val="20"/>
          <w:szCs w:val="20"/>
        </w:rPr>
        <w:t>]</w:t>
      </w:r>
      <w:r w:rsidRPr="003D1A5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and Board of Education grounds.</w:t>
      </w: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410CD7" w:rsidRDefault="00684AB9">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410CD7" w:rsidRDefault="00684AB9">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410CD7" w:rsidRDefault="00684AB9">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410CD7" w:rsidRDefault="00684AB9">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Supervises all employees of Department of Public Works.</w:t>
      </w:r>
    </w:p>
    <w:p w:rsidR="00410CD7" w:rsidRDefault="00684AB9">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410CD7" w:rsidRDefault="00684AB9">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Plans, supervises and evaluates the Department of Public Works operations and employees.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Department of Public Works as necessary to ensure efficient operation of all Department divisions or implements directives from the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promotes and implements</w:t>
      </w:r>
      <w:r>
        <w:rPr>
          <w:rFonts w:ascii="Times New Roman" w:hAnsi="Times New Roman" w:cs="Times New Roman"/>
          <w:sz w:val="20"/>
          <w:szCs w:val="20"/>
        </w:rPr>
        <w:t xml:space="preserve"> a comprehensive plan to address immediate and long range plans for public works improvements </w:t>
      </w:r>
      <w:r>
        <w:rPr>
          <w:rFonts w:ascii="Times New Roman" w:eastAsia="Times New Roman" w:hAnsi="Times New Roman" w:cs="Times New Roman"/>
          <w:bCs/>
          <w:color w:val="000000"/>
          <w:sz w:val="20"/>
          <w:szCs w:val="20"/>
        </w:rPr>
        <w:t xml:space="preserve">under policies established by </w:t>
      </w:r>
      <w:r>
        <w:rPr>
          <w:rFonts w:ascii="Times New Roman" w:eastAsia="Times New Roman" w:hAnsi="Times New Roman" w:cs="Times New Roman"/>
          <w:bCs/>
          <w:color w:val="FF0000"/>
          <w:sz w:val="20"/>
          <w:szCs w:val="20"/>
        </w:rPr>
        <w:t>[chief administrative/executive officer ]</w:t>
      </w:r>
      <w:r>
        <w:rPr>
          <w:rFonts w:ascii="Times New Roman" w:eastAsia="Times New Roman" w:hAnsi="Times New Roman" w:cs="Times New Roman"/>
          <w:bCs/>
          <w:color w:val="000000"/>
          <w:sz w:val="20"/>
          <w:szCs w:val="20"/>
        </w:rPr>
        <w:t xml:space="preserve"> and </w:t>
      </w:r>
      <w:r>
        <w:rPr>
          <w:rFonts w:ascii="Times New Roman" w:eastAsia="Times New Roman" w:hAnsi="Times New Roman" w:cs="Times New Roman"/>
          <w:bCs/>
          <w:color w:val="FF0000"/>
          <w:sz w:val="20"/>
          <w:szCs w:val="20"/>
        </w:rPr>
        <w:t>[legislative body if appropriate].</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Coordinates the preparation and review of plans, specifications and cost estimates for construction and repair projects; reviews progress of planning and construction to ensure conformity with goals, estimates and timelines.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Consults with, and provides administrative and technical direction to, division subordinates; reviews Department performance and effectiveness, formulates and implements programs or policies to alleviate deficiencies. </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directs and evaluates the internal and contracted activities of Department divisions.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Analyzes and recommends improvements to equipment and facilities, as needed; reviews and approves the development of specifications for equipment and vehicle purchases; reviews and approves requirements for contract services prior to seeking bids for proposals.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Oversees the Department’s participation in the technical review of land development plans; meets with developers, consultants, attorneys, contractors and other government officials and citizens to assist in resolution of project concerns.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Ensures that Department equipment and vehicles are in proper working order and well-maintained.</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Supervises and coordinates the preparation and presentation of a proposed annual budget for the Department of Public Works; directs the implementation of the adopted budget.</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supervises the selection, training, assignment, evaluation and discipline of Department employees; administers personnel rules and regulations and collective bargaining agreements for subordinate employees.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w:t>
      </w:r>
      <w:r>
        <w:rPr>
          <w:rFonts w:ascii="Times New Roman" w:eastAsia="Times New Roman" w:hAnsi="Times New Roman" w:cs="Times New Roman"/>
          <w:bCs/>
          <w:sz w:val="20"/>
          <w:szCs w:val="20"/>
        </w:rPr>
        <w:t>evaluation, control, and documentation of Department activities and operations.</w:t>
      </w:r>
    </w:p>
    <w:p w:rsidR="00410CD7" w:rsidRDefault="00684AB9">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 xml:space="preserve">Reviews, recommends and implements new and innovative technology relating to the provision of public works services. </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school officials, community groups and the public regarding program offerings and coordination of services; promptly and cordially responds to civilian inquiries and complaints pertaining to services and facilities.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and public administration activities to remain current on developments in relevant fields.</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On call responsibility 24/7 as needed.</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Emergency response functions 24/7 as needed.</w:t>
      </w:r>
    </w:p>
    <w:p w:rsidR="00410CD7" w:rsidRDefault="00684AB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410CD7" w:rsidRDefault="00684AB9">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410CD7" w:rsidRDefault="00410CD7">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410CD7" w:rsidRDefault="00684AB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410CD7" w:rsidRDefault="00684AB9">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410CD7" w:rsidRDefault="00684AB9">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Graduation from an accredited college or university with a Bachelor's degree with a major field of study in: Civil Engineering., Public or Business Administration.  </w:t>
      </w:r>
      <w:r>
        <w:rPr>
          <w:rFonts w:ascii="Times New Roman" w:hAnsi="Times New Roman" w:cs="Times New Roman"/>
          <w:sz w:val="20"/>
          <w:szCs w:val="20"/>
        </w:rPr>
        <w:t>Master’s Degree in Public or Business Administration preferred.</w:t>
      </w:r>
    </w:p>
    <w:p w:rsidR="00410CD7" w:rsidRDefault="00684AB9">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increasingly responsible experience in municipal public works or professional engineering work, including a minimum of __ years supervisory experience at a unit or division level.</w:t>
      </w:r>
    </w:p>
    <w:p w:rsidR="00410CD7" w:rsidRDefault="00684AB9">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management experience.</w:t>
      </w:r>
    </w:p>
    <w:p w:rsidR="00410CD7" w:rsidRDefault="00684AB9">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3D1A5D">
        <w:rPr>
          <w:rFonts w:ascii="Times New Roman" w:eastAsia="Times New Roman" w:hAnsi="Times New Roman" w:cs="Times New Roman"/>
          <w:color w:val="FF0000"/>
          <w:sz w:val="20"/>
          <w:szCs w:val="20"/>
        </w:rPr>
        <w:t>[Town</w:t>
      </w:r>
      <w:r w:rsidR="003D1A5D">
        <w:rPr>
          <w:rFonts w:ascii="Times New Roman" w:eastAsia="Times New Roman" w:hAnsi="Times New Roman" w:cs="Times New Roman"/>
          <w:color w:val="FF0000"/>
          <w:sz w:val="20"/>
          <w:szCs w:val="20"/>
        </w:rPr>
        <w:t>/</w:t>
      </w:r>
      <w:r w:rsidR="003D1A5D" w:rsidRPr="003D1A5D">
        <w:rPr>
          <w:rFonts w:ascii="Times New Roman" w:eastAsia="Times New Roman" w:hAnsi="Times New Roman" w:cs="Times New Roman"/>
          <w:color w:val="FF0000"/>
          <w:sz w:val="20"/>
          <w:szCs w:val="20"/>
        </w:rPr>
        <w:t>City</w:t>
      </w:r>
      <w:r w:rsidRPr="003D1A5D">
        <w:rPr>
          <w:rFonts w:ascii="Times New Roman" w:eastAsia="Times New Roman" w:hAnsi="Times New Roman" w:cs="Times New Roman"/>
          <w:color w:val="FF0000"/>
          <w:sz w:val="20"/>
          <w:szCs w:val="20"/>
        </w:rPr>
        <w:t xml:space="preserve"> Manager]</w:t>
      </w:r>
      <w:r>
        <w:rPr>
          <w:rFonts w:ascii="Times New Roman" w:eastAsia="Times New Roman" w:hAnsi="Times New Roman" w:cs="Times New Roman"/>
          <w:sz w:val="20"/>
          <w:szCs w:val="20"/>
        </w:rPr>
        <w:t xml:space="preserve"> or his/her designee.</w:t>
      </w:r>
    </w:p>
    <w:p w:rsidR="00410CD7" w:rsidRDefault="00684AB9">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civil engineering.</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public administration.</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technical and legal aspects of the various programs associated with the Department of Public Works.</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Thorough knowledge of construction contract administration and cost estimating.</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software].</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plan, direct and evaluate work of departmental programs.</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understand and resolve complex engineering problems.</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conduct studies and prepare detailed reports, plans and specification, and communicate highly technical engineering information to laymen.</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 customers/residents, and the general public.</w:t>
      </w:r>
    </w:p>
    <w:p w:rsidR="00410CD7" w:rsidRDefault="00684AB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410CD7" w:rsidRDefault="00684AB9">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410CD7" w:rsidRDefault="00684AB9">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State of Connecticut Professional Engineer License </w:t>
      </w:r>
      <w:r>
        <w:rPr>
          <w:rFonts w:ascii="Times New Roman" w:eastAsia="Times New Roman" w:hAnsi="Times New Roman" w:cs="Times New Roman"/>
          <w:color w:val="FF0000"/>
          <w:sz w:val="20"/>
          <w:szCs w:val="20"/>
        </w:rPr>
        <w:t>[preferred]</w:t>
      </w:r>
      <w:r>
        <w:rPr>
          <w:rFonts w:ascii="Times New Roman" w:eastAsia="Times New Roman" w:hAnsi="Times New Roman" w:cs="Times New Roman"/>
          <w:sz w:val="20"/>
          <w:szCs w:val="20"/>
        </w:rPr>
        <w:t>.</w:t>
      </w:r>
    </w:p>
    <w:p w:rsidR="00410CD7" w:rsidRDefault="00684AB9">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410CD7" w:rsidRDefault="00684AB9">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410CD7" w:rsidRDefault="00684AB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410CD7" w:rsidRDefault="00684AB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frequently lift and/or move up to X pounds, and occasionally lift or move up to Y pounds.  Specific vision abilities required by this job include close vision, distance vision, color vision, peripheral vision, depth perception, and the ability to adjust focus.</w:t>
      </w:r>
    </w:p>
    <w:p w:rsidR="00410CD7" w:rsidRDefault="00684AB9">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410CD7" w:rsidRDefault="00684AB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410CD7" w:rsidRDefault="00684AB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E452AF">
        <w:rPr>
          <w:rFonts w:ascii="Times New Roman" w:eastAsia="Times New Roman" w:hAnsi="Times New Roman" w:cs="Times New Roman"/>
          <w:color w:val="FF0000"/>
          <w:sz w:val="20"/>
          <w:szCs w:val="20"/>
        </w:rPr>
        <w:t>[choose one]:</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[at will]</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[collective bargaining unit member]</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[town contract]</w:t>
      </w:r>
    </w:p>
    <w:p w:rsidR="00410CD7" w:rsidRPr="00E452AF" w:rsidRDefault="00684AB9">
      <w:pPr>
        <w:shd w:val="clear" w:color="auto" w:fill="FFFFFF"/>
        <w:spacing w:after="0" w:line="240" w:lineRule="auto"/>
        <w:jc w:val="both"/>
        <w:rPr>
          <w:rFonts w:ascii="Times New Roman" w:eastAsia="Times New Roman" w:hAnsi="Times New Roman" w:cs="Times New Roman"/>
          <w:color w:val="FF0000"/>
          <w:sz w:val="20"/>
          <w:szCs w:val="20"/>
        </w:rPr>
      </w:pPr>
      <w:r w:rsidRPr="00E452AF">
        <w:rPr>
          <w:rFonts w:ascii="Times New Roman" w:eastAsia="Times New Roman" w:hAnsi="Times New Roman" w:cs="Times New Roman"/>
          <w:color w:val="FF0000"/>
          <w:sz w:val="20"/>
          <w:szCs w:val="20"/>
        </w:rPr>
        <w:t>[elected]</w:t>
      </w:r>
    </w:p>
    <w:p w:rsidR="00410CD7" w:rsidRDefault="00410CD7">
      <w:pPr>
        <w:shd w:val="clear" w:color="auto" w:fill="FFFFFF"/>
        <w:spacing w:after="0" w:line="240" w:lineRule="auto"/>
        <w:jc w:val="both"/>
        <w:rPr>
          <w:rFonts w:ascii="Times New Roman" w:eastAsia="Times New Roman" w:hAnsi="Times New Roman" w:cs="Times New Roman"/>
          <w:sz w:val="20"/>
          <w:szCs w:val="20"/>
        </w:rPr>
      </w:pP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6D0BC4" w:rsidRDefault="006D0BC4">
      <w:pPr>
        <w:spacing w:after="120" w:line="240" w:lineRule="auto"/>
        <w:jc w:val="both"/>
        <w:rPr>
          <w:rFonts w:ascii="Times New Roman" w:eastAsia="Times New Roman" w:hAnsi="Times New Roman" w:cs="Times New Roman"/>
          <w:b/>
          <w:bCs/>
          <w:sz w:val="24"/>
          <w:szCs w:val="24"/>
        </w:rPr>
      </w:pPr>
    </w:p>
    <w:p w:rsidR="006D0BC4" w:rsidRDefault="006D0BC4">
      <w:pPr>
        <w:spacing w:after="120" w:line="240" w:lineRule="auto"/>
        <w:jc w:val="both"/>
        <w:rPr>
          <w:rFonts w:ascii="Times New Roman" w:eastAsia="Times New Roman" w:hAnsi="Times New Roman" w:cs="Times New Roman"/>
          <w:b/>
          <w:bCs/>
          <w:sz w:val="24"/>
          <w:szCs w:val="24"/>
        </w:rPr>
      </w:pPr>
    </w:p>
    <w:p w:rsidR="00410CD7" w:rsidRDefault="00684AB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Travel:</w:t>
      </w:r>
    </w:p>
    <w:p w:rsidR="00410CD7" w:rsidRDefault="00684AB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410CD7" w:rsidRDefault="00410CD7">
      <w:pPr>
        <w:spacing w:after="120" w:line="240" w:lineRule="auto"/>
        <w:jc w:val="both"/>
        <w:rPr>
          <w:rFonts w:ascii="Times New Roman" w:eastAsia="Times New Roman" w:hAnsi="Times New Roman" w:cs="Times New Roman"/>
          <w:b/>
          <w:bCs/>
          <w:sz w:val="24"/>
          <w:szCs w:val="24"/>
        </w:rPr>
      </w:pPr>
    </w:p>
    <w:p w:rsidR="00410CD7" w:rsidRDefault="00684AB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410CD7" w:rsidRDefault="00684AB9">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rsidR="00410CD7" w:rsidRDefault="00410CD7">
      <w:pPr>
        <w:spacing w:after="120" w:line="240" w:lineRule="auto"/>
        <w:rPr>
          <w:rFonts w:ascii="Times New Roman" w:eastAsia="Times New Roman" w:hAnsi="Times New Roman" w:cs="Times New Roman"/>
          <w:sz w:val="20"/>
          <w:szCs w:val="20"/>
        </w:rPr>
      </w:pPr>
    </w:p>
    <w:p w:rsidR="00410CD7" w:rsidRDefault="00684AB9">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410CD7" w:rsidRDefault="00684AB9">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6D0BC4" w:rsidRPr="006D0BC4">
        <w:rPr>
          <w:rFonts w:ascii="Times New Roman" w:hAnsi="Times New Roman" w:cs="Times New Roman"/>
          <w:color w:val="FF0000"/>
          <w:sz w:val="18"/>
          <w:szCs w:val="18"/>
        </w:rPr>
        <w:t>[</w:t>
      </w:r>
      <w:r w:rsidRPr="006D0BC4">
        <w:rPr>
          <w:rFonts w:ascii="Times New Roman" w:hAnsi="Times New Roman" w:cs="Times New Roman"/>
          <w:color w:val="FF0000"/>
          <w:sz w:val="18"/>
          <w:szCs w:val="18"/>
        </w:rPr>
        <w:t>Town</w:t>
      </w:r>
      <w:r w:rsidR="006D0BC4" w:rsidRPr="006D0BC4">
        <w:rPr>
          <w:rFonts w:ascii="Times New Roman" w:hAnsi="Times New Roman" w:cs="Times New Roman"/>
          <w:color w:val="FF0000"/>
          <w:sz w:val="18"/>
          <w:szCs w:val="18"/>
        </w:rPr>
        <w:t>/City]</w:t>
      </w:r>
      <w:r w:rsidRPr="006D0BC4">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6D0BC4" w:rsidRPr="006D0BC4">
        <w:rPr>
          <w:rFonts w:ascii="Times New Roman" w:hAnsi="Times New Roman" w:cs="Times New Roman"/>
          <w:color w:val="FF0000"/>
          <w:sz w:val="18"/>
          <w:szCs w:val="18"/>
        </w:rPr>
        <w:t>[</w:t>
      </w:r>
      <w:r w:rsidRPr="006D0BC4">
        <w:rPr>
          <w:rFonts w:ascii="Times New Roman" w:hAnsi="Times New Roman" w:cs="Times New Roman"/>
          <w:color w:val="FF0000"/>
          <w:sz w:val="18"/>
          <w:szCs w:val="18"/>
        </w:rPr>
        <w:t>Town</w:t>
      </w:r>
      <w:r w:rsidR="006D0BC4" w:rsidRPr="006D0BC4">
        <w:rPr>
          <w:rFonts w:ascii="Times New Roman" w:hAnsi="Times New Roman" w:cs="Times New Roman"/>
          <w:color w:val="FF0000"/>
          <w:sz w:val="18"/>
          <w:szCs w:val="18"/>
        </w:rPr>
        <w:t>/City]</w:t>
      </w:r>
      <w:r w:rsidRPr="006D0BC4">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410CD7" w:rsidRDefault="00684AB9">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9431020</wp:posOffset>
                </wp:positionV>
                <wp:extent cx="5943600" cy="276045"/>
                <wp:effectExtent l="0" t="0" r="0" b="10160"/>
                <wp:wrapNone/>
                <wp:docPr id="1" name="SWFootPg99"/>
                <wp:cNvGraphicFramePr/>
                <a:graphic xmlns:a="http://schemas.openxmlformats.org/drawingml/2006/main">
                  <a:graphicData uri="http://schemas.microsoft.com/office/word/2010/wordprocessingShape">
                    <wps:wsp>
                      <wps:cNvSpPr txBox="1"/>
                      <wps:spPr>
                        <a:xfrm>
                          <a:off x="0" y="0"/>
                          <a:ext cx="5943600" cy="276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10CD7" w:rsidRDefault="00410CD7">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42.6pt;width:468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" o:allowincell="f" filled="f" stroked="f" strokeweight=".5pt">
                <v:textbox inset="0,0,0,0">
                  <w:txbxContent>
                    <w:p w:rsidR="00410CD7" w:rsidRDefault="00410CD7">
                      <w:pPr>
                        <w:rPr>
                          <w:sz w:val="18"/>
                        </w:rPr>
                      </w:pPr>
                    </w:p>
                  </w:txbxContent>
                </v:textbox>
                <w10:wrap anchorx="page" anchory="page"/>
              </v:shape>
            </w:pict>
          </mc:Fallback>
        </mc:AlternateContent>
      </w:r>
    </w:p>
    <w:sectPr w:rsidR="00410CD7">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D7" w:rsidRDefault="00684AB9">
      <w:pPr>
        <w:spacing w:after="0" w:line="240" w:lineRule="auto"/>
      </w:pPr>
      <w:r>
        <w:separator/>
      </w:r>
    </w:p>
  </w:endnote>
  <w:endnote w:type="continuationSeparator" w:id="0">
    <w:p w:rsidR="00410CD7" w:rsidRDefault="0068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D7" w:rsidRDefault="00684AB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D1A5D">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4" w:rsidRDefault="006D0BC4">
    <w:pPr>
      <w:pStyle w:val="Footer"/>
    </w:pPr>
    <w:r>
      <w:t>CRCOG-December 2016</w:t>
    </w:r>
  </w:p>
  <w:p w:rsidR="00410CD7" w:rsidRDefault="00410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4" w:rsidRDefault="006D0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D7" w:rsidRDefault="00684AB9">
      <w:pPr>
        <w:spacing w:after="0" w:line="240" w:lineRule="auto"/>
      </w:pPr>
      <w:r>
        <w:separator/>
      </w:r>
    </w:p>
  </w:footnote>
  <w:footnote w:type="continuationSeparator" w:id="0">
    <w:p w:rsidR="00410CD7" w:rsidRDefault="00684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8F58B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3B5E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D7"/>
    <w:rsid w:val="0015755B"/>
    <w:rsid w:val="003D1A5D"/>
    <w:rsid w:val="00410CD7"/>
    <w:rsid w:val="00684AB9"/>
    <w:rsid w:val="006D0BC4"/>
    <w:rsid w:val="00B63F7B"/>
    <w:rsid w:val="00E4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F8C2260-466A-47A1-B492-CD0F8549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2016-12-05T19:32:00Z</dcterms:created>
  <dcterms:modified xsi:type="dcterms:W3CDTF">2017-03-02T16:15:00Z</dcterms:modified>
  <cp:category/>
  <cp:contentStatus/>
  <cp:version>0</cp:version>
</cp:coreProperties>
</file>